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EB5" w:rsidRPr="004E29B3" w:rsidRDefault="00E55468" w:rsidP="00C66EB5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E29B3">
        <w:rPr>
          <w:rFonts w:ascii="Times New Roman" w:hAnsi="Times New Roman" w:cs="Times New Roman"/>
          <w:sz w:val="28"/>
          <w:szCs w:val="28"/>
          <w:lang w:eastAsia="ru-RU"/>
        </w:rPr>
        <w:t>Глубокоу</w:t>
      </w:r>
      <w:r w:rsidR="00C66EB5" w:rsidRPr="004E29B3">
        <w:rPr>
          <w:rFonts w:ascii="Times New Roman" w:hAnsi="Times New Roman" w:cs="Times New Roman"/>
          <w:sz w:val="28"/>
          <w:szCs w:val="28"/>
          <w:lang w:eastAsia="ru-RU"/>
        </w:rPr>
        <w:t>важаемые коллеги!</w:t>
      </w:r>
    </w:p>
    <w:p w:rsidR="00E55468" w:rsidRPr="004E29B3" w:rsidRDefault="00E55468" w:rsidP="00C66EB5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1D39" w:rsidRPr="004E29B3" w:rsidRDefault="00C66EB5" w:rsidP="007D1E63">
      <w:pPr>
        <w:shd w:val="clear" w:color="auto" w:fill="FFFFFF"/>
        <w:spacing w:after="0" w:line="360" w:lineRule="auto"/>
        <w:ind w:right="42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2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диалектологии и лингвистической географии Института </w:t>
      </w:r>
      <w:r w:rsidR="007D1E63" w:rsidRPr="004E2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русского языка имени </w:t>
      </w:r>
      <w:r w:rsidRPr="004E29B3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7D1E63" w:rsidRPr="004E29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E29B3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7D1E63" w:rsidRPr="004E29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E2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Виноградова </w:t>
      </w:r>
      <w:r w:rsidR="00F1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 </w:t>
      </w:r>
      <w:r w:rsidRPr="004E29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приглашает вас принять участие в очередной Международной конференции «Актуальные проблемы русской диалектологии</w:t>
      </w:r>
      <w:r w:rsidR="00316B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E29B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Конференция состоится в Институте русского языка</w:t>
      </w:r>
      <w:r w:rsidR="0094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B3E" w:rsidRPr="00945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</w:t>
      </w:r>
      <w:r w:rsidRPr="00945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="00316B3E" w:rsidRPr="00945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</w:t>
      </w:r>
      <w:r w:rsidR="00F81D39" w:rsidRPr="00945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45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октября</w:t>
      </w:r>
      <w:r w:rsidR="00F81D39" w:rsidRPr="00945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202</w:t>
      </w:r>
      <w:r w:rsidR="00316B3E" w:rsidRPr="00945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F81D39" w:rsidRPr="00945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316B3E" w:rsidRPr="00945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года</w:t>
      </w:r>
      <w:r w:rsidR="00316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66EB5" w:rsidRPr="004E29B3" w:rsidRDefault="00945EFF" w:rsidP="007D1E63">
      <w:pPr>
        <w:shd w:val="clear" w:color="auto" w:fill="FFFFFF"/>
        <w:spacing w:after="0" w:line="360" w:lineRule="auto"/>
        <w:ind w:right="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Конференция будет проводиться в смешанном формате.</w:t>
      </w:r>
    </w:p>
    <w:p w:rsidR="00C66EB5" w:rsidRPr="004E29B3" w:rsidRDefault="00C66EB5" w:rsidP="00C66EB5">
      <w:pPr>
        <w:shd w:val="clear" w:color="auto" w:fill="FFFFFF"/>
        <w:spacing w:before="100" w:beforeAutospacing="1" w:after="100" w:afterAutospacing="1" w:line="225" w:lineRule="atLeast"/>
        <w:ind w:righ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9B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конференции:</w:t>
      </w:r>
    </w:p>
    <w:p w:rsidR="00C66EB5" w:rsidRPr="004E29B3" w:rsidRDefault="00C66EB5" w:rsidP="00C66EB5">
      <w:pPr>
        <w:shd w:val="clear" w:color="auto" w:fill="FFFFFF"/>
        <w:spacing w:after="0" w:line="36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9B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Русские говоры в современной языковой ситуации</w:t>
      </w:r>
    </w:p>
    <w:p w:rsidR="00C66EB5" w:rsidRPr="004E29B3" w:rsidRDefault="00C66EB5" w:rsidP="00C66EB5">
      <w:pPr>
        <w:shd w:val="clear" w:color="auto" w:fill="FFFFFF"/>
        <w:spacing w:after="0" w:line="36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9B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Русские говоры в синхронии и диахронии</w:t>
      </w:r>
    </w:p>
    <w:p w:rsidR="00C66EB5" w:rsidRPr="004E29B3" w:rsidRDefault="00C66EB5" w:rsidP="00C66EB5">
      <w:pPr>
        <w:shd w:val="clear" w:color="auto" w:fill="FFFFFF"/>
        <w:spacing w:after="0" w:line="36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9B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Многоаспектное исследование диалектного текста</w:t>
      </w:r>
    </w:p>
    <w:p w:rsidR="00C66EB5" w:rsidRPr="004E29B3" w:rsidRDefault="00C66EB5" w:rsidP="00C66EB5">
      <w:pPr>
        <w:shd w:val="clear" w:color="auto" w:fill="FFFFFF"/>
        <w:spacing w:after="0" w:line="36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4E29B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Лингвокультурология</w:t>
      </w:r>
      <w:proofErr w:type="spellEnd"/>
      <w:r w:rsidRPr="004E2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изучение диалектной языковой личности</w:t>
      </w:r>
    </w:p>
    <w:p w:rsidR="00C66EB5" w:rsidRPr="004E29B3" w:rsidRDefault="00C66EB5" w:rsidP="00C66EB5">
      <w:pPr>
        <w:shd w:val="clear" w:color="auto" w:fill="FFFFFF"/>
        <w:spacing w:after="0" w:line="36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9B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Типологическое и лингвогеографическое изучение восточнославянских диалектов</w:t>
      </w:r>
    </w:p>
    <w:p w:rsidR="00C66EB5" w:rsidRPr="004E29B3" w:rsidRDefault="00C66EB5" w:rsidP="00C66EB5">
      <w:pPr>
        <w:shd w:val="clear" w:color="auto" w:fill="FFFFFF"/>
        <w:spacing w:before="100" w:beforeAutospacing="1" w:after="100" w:afterAutospacing="1" w:line="225" w:lineRule="atLeast"/>
        <w:ind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9B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Тезисы докладов и данные об авторах просим прис</w:t>
      </w:r>
      <w:r w:rsidR="00E55468" w:rsidRPr="004E29B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E2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лать </w:t>
      </w:r>
      <w:r w:rsidRPr="00945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r w:rsidR="00945EFF" w:rsidRPr="00945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5468" w:rsidRPr="00945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1 </w:t>
      </w:r>
      <w:r w:rsidRPr="00945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</w:t>
      </w:r>
      <w:r w:rsidR="00316B3E" w:rsidRPr="00945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945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202</w:t>
      </w:r>
      <w:r w:rsidR="00316B3E" w:rsidRPr="00945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945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г.</w:t>
      </w:r>
      <w:r w:rsidR="00945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E29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</w:t>
      </w:r>
      <w:r w:rsidRPr="004E29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945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5" w:history="1">
        <w:r w:rsidRPr="004E29B3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dialects</w:t>
        </w:r>
        <w:r w:rsidRPr="004E29B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@</w:t>
        </w:r>
        <w:r w:rsidRPr="004E29B3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mail</w:t>
        </w:r>
        <w:r w:rsidRPr="004E29B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4E29B3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</w:hyperlink>
      <w:bookmarkStart w:id="0" w:name="_GoBack"/>
      <w:bookmarkEnd w:id="0"/>
    </w:p>
    <w:p w:rsidR="007D1E63" w:rsidRPr="004E29B3" w:rsidRDefault="00C66EB5" w:rsidP="00C66EB5">
      <w:pPr>
        <w:shd w:val="clear" w:color="auto" w:fill="FFFFFF"/>
        <w:spacing w:before="100" w:beforeAutospacing="1" w:after="100" w:afterAutospacing="1" w:line="225" w:lineRule="atLeast"/>
        <w:ind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9B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издани</w:t>
      </w:r>
      <w:r w:rsidR="00316B3E">
        <w:rPr>
          <w:rFonts w:ascii="Times New Roman" w:eastAsia="Times New Roman" w:hAnsi="Times New Roman" w:cs="Times New Roman"/>
          <w:sz w:val="28"/>
          <w:szCs w:val="28"/>
          <w:lang w:eastAsia="ru-RU"/>
        </w:rPr>
        <w:t>е тезисов с индексацией в РИНЦ.</w:t>
      </w:r>
    </w:p>
    <w:p w:rsidR="00C66EB5" w:rsidRPr="004E29B3" w:rsidRDefault="00C66EB5" w:rsidP="00C66EB5">
      <w:pPr>
        <w:shd w:val="clear" w:color="auto" w:fill="FFFFFF"/>
        <w:spacing w:before="100" w:beforeAutospacing="1" w:after="100" w:afterAutospacing="1" w:line="225" w:lineRule="atLeast"/>
        <w:ind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55468" w:rsidRPr="004E29B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невозможности</w:t>
      </w:r>
      <w:r w:rsidR="007D1E63" w:rsidRPr="004E2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издания </w:t>
      </w:r>
      <w:r w:rsidR="00E55468" w:rsidRPr="004E29B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академическими структурами предполагается издание тезисов за счет авторов, о чем будет объявлено</w:t>
      </w:r>
      <w:r w:rsidRPr="004E2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468" w:rsidRPr="004E29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позже.</w:t>
      </w:r>
    </w:p>
    <w:p w:rsidR="00FB1BA8" w:rsidRPr="004E29B3" w:rsidRDefault="00FB1BA8" w:rsidP="00C66EB5">
      <w:pPr>
        <w:shd w:val="clear" w:color="auto" w:fill="FFFFFF"/>
        <w:spacing w:before="100" w:beforeAutospacing="1" w:after="100" w:afterAutospacing="1" w:line="225" w:lineRule="atLeast"/>
        <w:ind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B3E" w:rsidRDefault="00C66EB5" w:rsidP="00316B3E">
      <w:pPr>
        <w:shd w:val="clear" w:color="auto" w:fill="FFFFFF"/>
        <w:spacing w:before="100" w:beforeAutospacing="1" w:after="100" w:afterAutospacing="1" w:line="225" w:lineRule="atLeast"/>
        <w:ind w:left="6372" w:right="42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9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</w:t>
      </w:r>
    </w:p>
    <w:p w:rsidR="00316B3E" w:rsidRDefault="00316B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D1E63" w:rsidRPr="004E29B3" w:rsidRDefault="007D1E63" w:rsidP="004E29B3">
      <w:pPr>
        <w:spacing w:after="0" w:line="33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29B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Рекомендации по оформлению тезисов</w:t>
      </w:r>
    </w:p>
    <w:p w:rsidR="00E55468" w:rsidRPr="004E29B3" w:rsidRDefault="00E55468" w:rsidP="007D1E63">
      <w:pPr>
        <w:spacing w:after="0" w:line="335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DF8"/>
          <w:lang w:eastAsia="ru-RU"/>
        </w:rPr>
      </w:pPr>
    </w:p>
    <w:p w:rsidR="007D1E63" w:rsidRPr="004E29B3" w:rsidRDefault="00E55468" w:rsidP="007D1E63">
      <w:pPr>
        <w:spacing w:after="0" w:line="33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вас </w:t>
      </w:r>
      <w:r w:rsidR="007D1E63" w:rsidRPr="004E29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присылать тезисы объемом 4000</w:t>
      </w:r>
      <w:r w:rsidR="00D313E7">
        <w:rPr>
          <w:rFonts w:ascii="Times New Roman" w:eastAsia="Times New Roman" w:hAnsi="Times New Roman" w:cs="Times New Roman"/>
          <w:sz w:val="28"/>
          <w:szCs w:val="28"/>
          <w:lang w:eastAsia="ru-RU"/>
        </w:rPr>
        <w:t>-6000</w:t>
      </w:r>
      <w:r w:rsidR="007D1E63" w:rsidRPr="004E2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знаков в двух форматах:</w:t>
      </w:r>
      <w:r w:rsidR="0094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D1E63" w:rsidRPr="004E29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doc</w:t>
      </w:r>
      <w:proofErr w:type="spellEnd"/>
      <w:r w:rsidR="00FB1BA8" w:rsidRPr="004E2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E63" w:rsidRPr="004E29B3">
        <w:rPr>
          <w:rFonts w:ascii="Times New Roman" w:eastAsia="Times New Roman" w:hAnsi="Times New Roman" w:cs="Times New Roman"/>
          <w:sz w:val="28"/>
          <w:szCs w:val="28"/>
          <w:lang w:eastAsia="ru-RU"/>
        </w:rPr>
        <w:t>(текстовый файл) и</w:t>
      </w:r>
      <w:r w:rsidR="0031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D1E63" w:rsidRPr="004E29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pdf</w:t>
      </w:r>
      <w:proofErr w:type="spellEnd"/>
      <w:r w:rsidR="0031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E63" w:rsidRPr="004E29B3">
        <w:rPr>
          <w:rFonts w:ascii="Times New Roman" w:eastAsia="Times New Roman" w:hAnsi="Times New Roman" w:cs="Times New Roman"/>
          <w:sz w:val="28"/>
          <w:szCs w:val="28"/>
          <w:lang w:eastAsia="ru-RU"/>
        </w:rPr>
        <w:t>(вместо распечатки).</w:t>
      </w:r>
    </w:p>
    <w:p w:rsidR="007D1E63" w:rsidRPr="004E29B3" w:rsidRDefault="007D1E63" w:rsidP="007D1E63">
      <w:pPr>
        <w:numPr>
          <w:ilvl w:val="0"/>
          <w:numId w:val="1"/>
        </w:numPr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DF8"/>
          <w:lang w:eastAsia="ru-RU"/>
        </w:rPr>
      </w:pPr>
      <w:r w:rsidRPr="004E29B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Сноски должны быть автоматическими внизу страницы.</w:t>
      </w:r>
    </w:p>
    <w:p w:rsidR="007D1E63" w:rsidRPr="00F81D39" w:rsidRDefault="007D1E63" w:rsidP="007D1E63">
      <w:pPr>
        <w:numPr>
          <w:ilvl w:val="0"/>
          <w:numId w:val="1"/>
        </w:numPr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DF8"/>
          <w:lang w:eastAsia="ru-RU"/>
        </w:rPr>
      </w:pPr>
      <w:r w:rsidRPr="00F81D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в тексте набираются</w:t>
      </w:r>
      <w:r w:rsidR="0031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1D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курсивом</w:t>
      </w:r>
      <w:r w:rsidRPr="00F81D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1E63" w:rsidRPr="00F81D39" w:rsidRDefault="007D1E63" w:rsidP="007D1E63">
      <w:pPr>
        <w:numPr>
          <w:ilvl w:val="0"/>
          <w:numId w:val="1"/>
        </w:numPr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DF8"/>
          <w:lang w:eastAsia="ru-RU"/>
        </w:rPr>
      </w:pPr>
      <w:r w:rsidRPr="00F81D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звуки в слове приводятся в квадратных скобках, фонемы – в косых: н</w:t>
      </w:r>
      <w:proofErr w:type="gramStart"/>
      <w:r w:rsidRPr="00F81D39">
        <w:rPr>
          <w:rFonts w:ascii="Times New Roman" w:eastAsia="Times New Roman" w:hAnsi="Times New Roman" w:cs="Times New Roman"/>
          <w:sz w:val="28"/>
          <w:szCs w:val="28"/>
          <w:lang w:eastAsia="ru-RU"/>
        </w:rPr>
        <w:t>о[</w:t>
      </w:r>
      <w:proofErr w:type="gramEnd"/>
      <w:r w:rsidRPr="00F81D39">
        <w:rPr>
          <w:rFonts w:ascii="Times New Roman" w:eastAsia="Times New Roman" w:hAnsi="Times New Roman" w:cs="Times New Roman"/>
          <w:sz w:val="28"/>
          <w:szCs w:val="28"/>
          <w:lang w:eastAsia="ru-RU"/>
        </w:rPr>
        <w:t>г]а, но/г/а.</w:t>
      </w:r>
    </w:p>
    <w:p w:rsidR="007D1E63" w:rsidRPr="00F81D39" w:rsidRDefault="007D1E63" w:rsidP="007D1E63">
      <w:pPr>
        <w:numPr>
          <w:ilvl w:val="0"/>
          <w:numId w:val="1"/>
        </w:numPr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DF8"/>
          <w:lang w:eastAsia="ru-RU"/>
        </w:rPr>
      </w:pPr>
      <w:r w:rsidRPr="00F81D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работах с фонетической транскрипцией для диакритических знаков следует использовать фонетический шрифт </w:t>
      </w:r>
      <w:hyperlink r:id="rId6" w:tgtFrame="_blank" w:history="1">
        <w:r w:rsidRPr="00F81D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IPA</w:t>
        </w:r>
      </w:hyperlink>
      <w:r w:rsidRPr="00F81D3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для букв старославянского (древнерусского) алфавита шрифт</w:t>
      </w:r>
      <w:r w:rsidR="0031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tgtFrame="_blank" w:history="1">
        <w:proofErr w:type="spellStart"/>
        <w:r w:rsidRPr="00F81D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Transcript</w:t>
        </w:r>
        <w:proofErr w:type="spellEnd"/>
      </w:hyperlink>
      <w:r w:rsidRPr="00F81D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0FCB" w:rsidRPr="00316B3E" w:rsidRDefault="007D1E63" w:rsidP="00316B3E">
      <w:pPr>
        <w:numPr>
          <w:ilvl w:val="0"/>
          <w:numId w:val="1"/>
        </w:numPr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DF8"/>
          <w:lang w:eastAsia="ru-RU"/>
        </w:rPr>
      </w:pPr>
      <w:r w:rsidRPr="00F81D3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тексте статьи дается какой-либо иной шрифт, то его необходимо прислать по электронной почте вместе с тезисами</w:t>
      </w:r>
      <w:r w:rsidR="00316B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DC0FCB" w:rsidRPr="00316B3E" w:rsidSect="00AB4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F54A1"/>
    <w:multiLevelType w:val="multilevel"/>
    <w:tmpl w:val="E5241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C66EB5"/>
    <w:rsid w:val="003136D3"/>
    <w:rsid w:val="00316B3E"/>
    <w:rsid w:val="003B71E3"/>
    <w:rsid w:val="004E29B3"/>
    <w:rsid w:val="007D1E63"/>
    <w:rsid w:val="008F40EC"/>
    <w:rsid w:val="00945EFF"/>
    <w:rsid w:val="00AB43DA"/>
    <w:rsid w:val="00BB7D76"/>
    <w:rsid w:val="00C66EB5"/>
    <w:rsid w:val="00D30978"/>
    <w:rsid w:val="00D313E7"/>
    <w:rsid w:val="00E55468"/>
    <w:rsid w:val="00F1252A"/>
    <w:rsid w:val="00F81D39"/>
    <w:rsid w:val="00FB1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1E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0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2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2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4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97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60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89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di.sk/d/V0uJlczWmF5T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Z3W9MLz6fsk6H" TargetMode="External"/><Relationship Id="rId5" Type="http://schemas.openxmlformats.org/officeDocument/2006/relationships/hyperlink" Target="mailto:dialects@mai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7</cp:revision>
  <dcterms:created xsi:type="dcterms:W3CDTF">2021-03-11T13:13:00Z</dcterms:created>
  <dcterms:modified xsi:type="dcterms:W3CDTF">2024-04-04T13:10:00Z</dcterms:modified>
</cp:coreProperties>
</file>